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38D" w:rsidRDefault="00A7538D" w:rsidP="00A7538D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  <w:r w:rsidR="006366DE">
        <w:rPr>
          <w:b/>
          <w:sz w:val="28"/>
        </w:rPr>
        <w:t xml:space="preserve">: </w:t>
      </w:r>
      <w:r w:rsidR="006366DE" w:rsidRPr="006366DE">
        <w:rPr>
          <w:b/>
          <w:sz w:val="28"/>
          <w:szCs w:val="28"/>
        </w:rPr>
        <w:t>:</w:t>
      </w:r>
      <w:r w:rsidR="006366DE" w:rsidRPr="006366DE">
        <w:rPr>
          <w:sz w:val="28"/>
          <w:szCs w:val="28"/>
        </w:rPr>
        <w:t xml:space="preserve">  </w:t>
      </w:r>
      <w:r w:rsidR="006366DE" w:rsidRPr="006366DE">
        <w:rPr>
          <w:b/>
          <w:bCs/>
          <w:sz w:val="28"/>
          <w:szCs w:val="28"/>
        </w:rPr>
        <w:t>Historia medycyny</w:t>
      </w:r>
    </w:p>
    <w:p w:rsidR="00A7538D" w:rsidRPr="006366DE" w:rsidRDefault="00A7538D" w:rsidP="00A7538D">
      <w:pPr>
        <w:jc w:val="center"/>
        <w:rPr>
          <w:b/>
          <w:sz w:val="16"/>
          <w:szCs w:val="16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A7538D" w:rsidRPr="00E561E0" w:rsidTr="00E561E0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A7538D" w:rsidRPr="00E561E0" w:rsidRDefault="00A7538D" w:rsidP="00E561E0">
            <w:pPr>
              <w:spacing w:after="0" w:line="240" w:lineRule="auto"/>
              <w:jc w:val="center"/>
              <w:rPr>
                <w:b/>
              </w:rPr>
            </w:pPr>
            <w:r w:rsidRPr="00E561E0">
              <w:rPr>
                <w:b/>
              </w:rPr>
              <w:t>Informacje ogólne o przedmiocie</w:t>
            </w:r>
          </w:p>
        </w:tc>
      </w:tr>
      <w:tr w:rsidR="00A7538D" w:rsidRPr="00E561E0" w:rsidTr="00E561E0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7538D" w:rsidRPr="00FD14BF" w:rsidRDefault="00A7538D" w:rsidP="00F4037B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1. Kierunek studiów:</w:t>
            </w:r>
            <w:r w:rsidR="00C17D2F" w:rsidRPr="00FD14BF">
              <w:rPr>
                <w:sz w:val="24"/>
                <w:szCs w:val="24"/>
              </w:rPr>
              <w:t xml:space="preserve"> Lekarsk</w:t>
            </w:r>
            <w:r w:rsidR="00F4037B" w:rsidRPr="00FD14BF">
              <w:rPr>
                <w:sz w:val="24"/>
                <w:szCs w:val="24"/>
              </w:rPr>
              <w:t>i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A7538D" w:rsidRPr="00953C15" w:rsidRDefault="00A7538D" w:rsidP="00E561E0">
            <w:pPr>
              <w:pStyle w:val="Akapitzlist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953C15">
              <w:rPr>
                <w:b/>
                <w:color w:val="000000"/>
                <w:sz w:val="24"/>
                <w:szCs w:val="24"/>
              </w:rPr>
              <w:t>2. Poziom kształcenia:</w:t>
            </w:r>
            <w:r w:rsidRPr="00953C15">
              <w:rPr>
                <w:color w:val="000000"/>
                <w:sz w:val="24"/>
                <w:szCs w:val="24"/>
              </w:rPr>
              <w:t xml:space="preserve"> </w:t>
            </w:r>
            <w:r w:rsidR="002B7CCD" w:rsidRPr="00953C15">
              <w:rPr>
                <w:color w:val="000000"/>
                <w:sz w:val="24"/>
                <w:szCs w:val="24"/>
              </w:rPr>
              <w:t>J</w:t>
            </w:r>
            <w:r w:rsidR="00C17D2F" w:rsidRPr="00953C15">
              <w:rPr>
                <w:color w:val="000000"/>
                <w:sz w:val="24"/>
                <w:szCs w:val="24"/>
              </w:rPr>
              <w:t>ednolite studia magisterskie</w:t>
            </w:r>
          </w:p>
          <w:p w:rsidR="00A7538D" w:rsidRPr="00953C15" w:rsidRDefault="00A7538D" w:rsidP="00E561E0">
            <w:pPr>
              <w:pStyle w:val="Akapitzlist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953C15">
              <w:rPr>
                <w:b/>
                <w:color w:val="000000"/>
                <w:sz w:val="24"/>
                <w:szCs w:val="24"/>
              </w:rPr>
              <w:t>3. Forma studiów:</w:t>
            </w:r>
            <w:r w:rsidRPr="00953C15">
              <w:rPr>
                <w:color w:val="000000"/>
                <w:sz w:val="24"/>
                <w:szCs w:val="24"/>
              </w:rPr>
              <w:t xml:space="preserve"> </w:t>
            </w:r>
            <w:r w:rsidR="00B116EA" w:rsidRPr="00953C15">
              <w:rPr>
                <w:color w:val="000000"/>
                <w:sz w:val="24"/>
                <w:szCs w:val="24"/>
              </w:rPr>
              <w:t>S</w:t>
            </w:r>
            <w:r w:rsidR="002B7CCD" w:rsidRPr="00953C15">
              <w:rPr>
                <w:color w:val="000000"/>
                <w:sz w:val="24"/>
                <w:szCs w:val="24"/>
              </w:rPr>
              <w:t>tacjonarne</w:t>
            </w:r>
            <w:r w:rsidR="00F4037B" w:rsidRPr="00953C15">
              <w:rPr>
                <w:color w:val="000000"/>
                <w:sz w:val="24"/>
                <w:szCs w:val="24"/>
              </w:rPr>
              <w:t>/Niestacjonarne</w:t>
            </w:r>
          </w:p>
        </w:tc>
      </w:tr>
      <w:tr w:rsidR="00A7538D" w:rsidRPr="00E561E0" w:rsidTr="00E561E0">
        <w:tc>
          <w:tcPr>
            <w:tcW w:w="4192" w:type="dxa"/>
            <w:gridSpan w:val="2"/>
          </w:tcPr>
          <w:p w:rsidR="00A7538D" w:rsidRPr="00FD14BF" w:rsidRDefault="00A7538D" w:rsidP="00E561E0">
            <w:pPr>
              <w:pStyle w:val="Akapitzlist"/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4. Rok:</w:t>
            </w:r>
            <w:r w:rsidRPr="00FD14BF">
              <w:rPr>
                <w:sz w:val="24"/>
                <w:szCs w:val="24"/>
              </w:rPr>
              <w:t xml:space="preserve"> </w:t>
            </w:r>
            <w:r w:rsidR="00010BDA">
              <w:rPr>
                <w:sz w:val="24"/>
                <w:szCs w:val="24"/>
              </w:rPr>
              <w:t>I</w:t>
            </w:r>
          </w:p>
        </w:tc>
        <w:tc>
          <w:tcPr>
            <w:tcW w:w="5500" w:type="dxa"/>
            <w:gridSpan w:val="3"/>
          </w:tcPr>
          <w:p w:rsidR="00A7538D" w:rsidRPr="00953C15" w:rsidRDefault="00A7538D" w:rsidP="00E561E0">
            <w:pPr>
              <w:pStyle w:val="Akapitzlist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953C15">
              <w:rPr>
                <w:b/>
                <w:color w:val="000000"/>
                <w:sz w:val="24"/>
                <w:szCs w:val="24"/>
              </w:rPr>
              <w:t xml:space="preserve">5. Semestr: </w:t>
            </w:r>
            <w:r w:rsidR="000059AB" w:rsidRPr="00953C15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0059AB" w:rsidRPr="00953C15">
              <w:rPr>
                <w:color w:val="000000"/>
                <w:sz w:val="24"/>
                <w:szCs w:val="24"/>
              </w:rPr>
              <w:t>Zgodnie z harmonogramem</w:t>
            </w:r>
          </w:p>
        </w:tc>
      </w:tr>
      <w:tr w:rsidR="00A7538D" w:rsidRPr="00E561E0" w:rsidTr="00E561E0">
        <w:tc>
          <w:tcPr>
            <w:tcW w:w="9692" w:type="dxa"/>
            <w:gridSpan w:val="5"/>
          </w:tcPr>
          <w:p w:rsidR="00A7538D" w:rsidRPr="00953C15" w:rsidRDefault="00A7538D" w:rsidP="00022D08">
            <w:pPr>
              <w:pStyle w:val="Akapitzlist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953C15">
              <w:rPr>
                <w:b/>
                <w:color w:val="000000"/>
                <w:sz w:val="24"/>
                <w:szCs w:val="24"/>
              </w:rPr>
              <w:t>6. Nazwa przedmiotu</w:t>
            </w:r>
            <w:r w:rsidRPr="006366DE">
              <w:rPr>
                <w:b/>
                <w:sz w:val="24"/>
                <w:szCs w:val="24"/>
              </w:rPr>
              <w:t>:</w:t>
            </w:r>
            <w:r w:rsidRPr="006366DE">
              <w:rPr>
                <w:sz w:val="24"/>
                <w:szCs w:val="24"/>
              </w:rPr>
              <w:t xml:space="preserve"> </w:t>
            </w:r>
            <w:r w:rsidR="00533FDE" w:rsidRPr="006366DE">
              <w:rPr>
                <w:sz w:val="24"/>
                <w:szCs w:val="24"/>
              </w:rPr>
              <w:t xml:space="preserve"> </w:t>
            </w:r>
            <w:r w:rsidR="00292DA2" w:rsidRPr="006366DE">
              <w:rPr>
                <w:rFonts w:eastAsia="Times New Roman"/>
                <w:b/>
                <w:bCs/>
                <w:sz w:val="24"/>
                <w:szCs w:val="24"/>
              </w:rPr>
              <w:t>H</w:t>
            </w:r>
            <w:r w:rsidR="00022D08" w:rsidRPr="006366DE">
              <w:rPr>
                <w:rFonts w:eastAsia="Times New Roman"/>
                <w:b/>
                <w:bCs/>
                <w:sz w:val="24"/>
                <w:szCs w:val="24"/>
              </w:rPr>
              <w:t>istoria medycyny</w:t>
            </w:r>
          </w:p>
        </w:tc>
      </w:tr>
      <w:tr w:rsidR="00A7538D" w:rsidRPr="00E561E0" w:rsidTr="00E561E0">
        <w:tc>
          <w:tcPr>
            <w:tcW w:w="9692" w:type="dxa"/>
            <w:gridSpan w:val="5"/>
          </w:tcPr>
          <w:p w:rsidR="00A7538D" w:rsidRPr="00953C15" w:rsidRDefault="00A7538D" w:rsidP="00E561E0">
            <w:pPr>
              <w:pStyle w:val="Akapitzlist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953C15">
              <w:rPr>
                <w:b/>
                <w:color w:val="000000"/>
                <w:sz w:val="24"/>
                <w:szCs w:val="24"/>
              </w:rPr>
              <w:t>7. Status przedmiotu:</w:t>
            </w:r>
            <w:r w:rsidRPr="00953C15">
              <w:rPr>
                <w:color w:val="000000"/>
                <w:sz w:val="24"/>
                <w:szCs w:val="24"/>
              </w:rPr>
              <w:t xml:space="preserve"> </w:t>
            </w:r>
            <w:r w:rsidR="00C17D2F" w:rsidRPr="00953C15">
              <w:rPr>
                <w:color w:val="000000"/>
                <w:sz w:val="24"/>
                <w:szCs w:val="24"/>
              </w:rPr>
              <w:t xml:space="preserve"> Obowiązkowy</w:t>
            </w:r>
          </w:p>
        </w:tc>
      </w:tr>
      <w:tr w:rsidR="00A7538D" w:rsidRPr="00E561E0" w:rsidTr="00E561E0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F45C89" w:rsidRPr="00953C15" w:rsidRDefault="00A7538D" w:rsidP="006366DE">
            <w:pPr>
              <w:pStyle w:val="Akapitzlist"/>
              <w:spacing w:after="0" w:line="240" w:lineRule="auto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953C15">
              <w:rPr>
                <w:b/>
                <w:color w:val="000000"/>
                <w:sz w:val="24"/>
                <w:szCs w:val="24"/>
              </w:rPr>
              <w:t>8. </w:t>
            </w:r>
            <w:r w:rsidRPr="00953C15">
              <w:rPr>
                <w:b/>
                <w:bCs/>
                <w:color w:val="000000"/>
                <w:sz w:val="24"/>
                <w:szCs w:val="24"/>
              </w:rPr>
              <w:t>Treści programowe przedmiotu i przypisane do nich efekty uczenia się</w:t>
            </w:r>
          </w:p>
        </w:tc>
      </w:tr>
      <w:tr w:rsidR="00A7538D" w:rsidRPr="00E561E0" w:rsidTr="00E561E0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7538D" w:rsidRPr="00E561E0" w:rsidRDefault="00B055C9" w:rsidP="00E561E0">
            <w:pPr>
              <w:spacing w:after="0" w:line="240" w:lineRule="auto"/>
            </w:pPr>
            <w:r>
              <w:t xml:space="preserve">Historia medycyny: medycyny ludów pierwotnych i najdawniejszych cywilizacji, medycyna nowożytna i jej największe osiągnięcia; osiągnięcia czołowych przedstawicieli medycyny polskiej i światowej; </w:t>
            </w:r>
            <w:r w:rsidR="002B0980">
              <w:t>medycyna w Polsce i na Górnym Śląsku po II wojnie światowej; ewolucja szpitalnictwa; medycyna oparta na dowodach na podstawie historii medycyny; korzystanie z baz danych i wyszukiwanie potrzebnych informacji za pomocą dostępnych narzędzi; krytyczna analiza piśmiennictwa; praca w zespole</w:t>
            </w:r>
          </w:p>
          <w:p w:rsidR="00A7538D" w:rsidRPr="00E561E0" w:rsidRDefault="00A7538D" w:rsidP="00E561E0">
            <w:pPr>
              <w:spacing w:after="0" w:line="240" w:lineRule="auto"/>
            </w:pPr>
            <w:r w:rsidRPr="00E561E0">
              <w:rPr>
                <w:b/>
              </w:rPr>
              <w:t>Efekty uczenia się/odniesienie do efektów uczenia się zawartych w standardach</w:t>
            </w:r>
          </w:p>
          <w:p w:rsidR="00F45C89" w:rsidRPr="00E561E0" w:rsidRDefault="00A7538D" w:rsidP="00F45C89">
            <w:pPr>
              <w:spacing w:after="0" w:line="240" w:lineRule="auto"/>
              <w:rPr>
                <w:rFonts w:cs="Calibri"/>
              </w:rPr>
            </w:pPr>
            <w:r w:rsidRPr="00E561E0">
              <w:rPr>
                <w:rFonts w:cs="Calibri"/>
              </w:rPr>
              <w:t>w zakresi</w:t>
            </w:r>
            <w:r w:rsidR="00EB1D28" w:rsidRPr="00E561E0">
              <w:rPr>
                <w:rFonts w:cs="Calibri"/>
              </w:rPr>
              <w:t xml:space="preserve">e wiedzy student zna i rozumie: </w:t>
            </w:r>
            <w:r w:rsidR="00EE2EF2">
              <w:rPr>
                <w:rFonts w:cs="Calibri"/>
              </w:rPr>
              <w:t xml:space="preserve"> D</w:t>
            </w:r>
            <w:r w:rsidR="00476245" w:rsidRPr="00E561E0">
              <w:rPr>
                <w:rFonts w:cs="Calibri"/>
              </w:rPr>
              <w:t>.W</w:t>
            </w:r>
            <w:r w:rsidR="00EE2EF2">
              <w:rPr>
                <w:rFonts w:cs="Calibri"/>
              </w:rPr>
              <w:t>20, D.W21, D.W22, D.W23</w:t>
            </w:r>
          </w:p>
          <w:p w:rsidR="00476245" w:rsidRPr="00E561E0" w:rsidRDefault="00A7538D" w:rsidP="00E561E0">
            <w:pPr>
              <w:spacing w:after="0" w:line="240" w:lineRule="auto"/>
              <w:rPr>
                <w:rFonts w:cs="Calibri"/>
              </w:rPr>
            </w:pPr>
            <w:r w:rsidRPr="00E561E0">
              <w:rPr>
                <w:rFonts w:cs="Calibri"/>
              </w:rPr>
              <w:t>w zakresie umiejętności student potrafi:</w:t>
            </w:r>
            <w:r w:rsidR="00EB1D28" w:rsidRPr="00E561E0">
              <w:rPr>
                <w:rFonts w:cs="Calibri"/>
              </w:rPr>
              <w:t xml:space="preserve"> </w:t>
            </w:r>
            <w:r w:rsidR="00EE2EF2">
              <w:rPr>
                <w:rFonts w:cs="Calibri"/>
              </w:rPr>
              <w:t>D</w:t>
            </w:r>
            <w:r w:rsidR="00476245" w:rsidRPr="00E561E0">
              <w:rPr>
                <w:rFonts w:cs="Calibri"/>
              </w:rPr>
              <w:t>.U1</w:t>
            </w:r>
            <w:r w:rsidR="006366DE">
              <w:rPr>
                <w:rFonts w:cs="Calibri"/>
              </w:rPr>
              <w:t>6, D.U17, B</w:t>
            </w:r>
            <w:r w:rsidR="00EE2EF2">
              <w:rPr>
                <w:rFonts w:cs="Calibri"/>
              </w:rPr>
              <w:t>.U10</w:t>
            </w:r>
          </w:p>
          <w:p w:rsidR="00A7538D" w:rsidRPr="00E561E0" w:rsidRDefault="00A7538D" w:rsidP="00E561E0">
            <w:pPr>
              <w:spacing w:after="0" w:line="240" w:lineRule="auto"/>
              <w:rPr>
                <w:rFonts w:cs="Calibri"/>
              </w:rPr>
            </w:pPr>
            <w:r w:rsidRPr="00E561E0">
              <w:rPr>
                <w:rFonts w:cs="Calibri"/>
              </w:rPr>
              <w:t>w zakresie kompetencji społecznych student jest gotów do:</w:t>
            </w:r>
            <w:r w:rsidR="00D60402" w:rsidRPr="00E561E0">
              <w:rPr>
                <w:rFonts w:cs="Calibri"/>
              </w:rPr>
              <w:t xml:space="preserve"> D.</w:t>
            </w:r>
            <w:r w:rsidR="00712B76" w:rsidRPr="00E561E0">
              <w:rPr>
                <w:rFonts w:cs="Calibri"/>
              </w:rPr>
              <w:t>W18</w:t>
            </w:r>
            <w:r w:rsidR="00D60402" w:rsidRPr="00E561E0">
              <w:rPr>
                <w:rFonts w:cs="Calibri"/>
              </w:rPr>
              <w:t xml:space="preserve">, </w:t>
            </w:r>
            <w:r w:rsidR="00EE2EF2">
              <w:rPr>
                <w:rFonts w:cs="Calibri"/>
              </w:rPr>
              <w:t>D.U12</w:t>
            </w:r>
          </w:p>
          <w:p w:rsidR="00A7538D" w:rsidRPr="00E561E0" w:rsidRDefault="00010BDA" w:rsidP="00E561E0">
            <w:pPr>
              <w:spacing w:after="0" w:line="240" w:lineRule="auto"/>
            </w:pPr>
            <w:r>
              <w:rPr>
                <w:b/>
              </w:rPr>
              <w:t xml:space="preserve">Forma zakończenia przedmiotu    </w:t>
            </w:r>
            <w:r w:rsidR="00C04D21">
              <w:rPr>
                <w:b/>
              </w:rPr>
              <w:t>ZALICZENIE</w:t>
            </w:r>
          </w:p>
        </w:tc>
      </w:tr>
      <w:tr w:rsidR="00A7538D" w:rsidRPr="00E561E0" w:rsidTr="00E561E0">
        <w:tc>
          <w:tcPr>
            <w:tcW w:w="8688" w:type="dxa"/>
            <w:gridSpan w:val="4"/>
            <w:vAlign w:val="center"/>
          </w:tcPr>
          <w:p w:rsidR="00A7538D" w:rsidRPr="00E561E0" w:rsidRDefault="00A7538D" w:rsidP="00E561E0">
            <w:pPr>
              <w:spacing w:after="0" w:line="240" w:lineRule="auto"/>
              <w:rPr>
                <w:b/>
              </w:rPr>
            </w:pPr>
            <w:r w:rsidRPr="00E561E0">
              <w:rPr>
                <w:b/>
              </w:rPr>
              <w:t>9. liczba godzin z przedmiotu</w:t>
            </w:r>
          </w:p>
        </w:tc>
        <w:tc>
          <w:tcPr>
            <w:tcW w:w="1004" w:type="dxa"/>
            <w:vAlign w:val="center"/>
          </w:tcPr>
          <w:p w:rsidR="00A7538D" w:rsidRPr="00E561E0" w:rsidRDefault="00EB16AE" w:rsidP="00E561E0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A7538D" w:rsidRPr="00E561E0" w:rsidTr="00E561E0">
        <w:tc>
          <w:tcPr>
            <w:tcW w:w="8688" w:type="dxa"/>
            <w:gridSpan w:val="4"/>
            <w:vAlign w:val="center"/>
          </w:tcPr>
          <w:p w:rsidR="00A7538D" w:rsidRPr="00E561E0" w:rsidRDefault="00A7538D" w:rsidP="00E561E0">
            <w:pPr>
              <w:spacing w:after="0" w:line="240" w:lineRule="auto"/>
              <w:rPr>
                <w:b/>
              </w:rPr>
            </w:pPr>
            <w:r w:rsidRPr="00E561E0">
              <w:rPr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A7538D" w:rsidRPr="00E561E0" w:rsidRDefault="00EB16AE" w:rsidP="00E561E0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A7538D" w:rsidRPr="00E561E0" w:rsidTr="00E561E0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7538D" w:rsidRPr="00442D3F" w:rsidRDefault="00A7538D" w:rsidP="00E561E0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A7538D" w:rsidRPr="00E561E0" w:rsidTr="00E561E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7538D" w:rsidRDefault="00A7538D" w:rsidP="00E561E0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7538D" w:rsidRPr="00E561E0" w:rsidRDefault="00A7538D" w:rsidP="00E561E0">
            <w:pPr>
              <w:spacing w:after="0" w:line="240" w:lineRule="auto"/>
              <w:jc w:val="center"/>
            </w:pPr>
            <w:r w:rsidRPr="00E561E0">
              <w:t>Sposoby weryfikacji</w:t>
            </w:r>
            <w:r w:rsidR="006366DE">
              <w:t xml:space="preserve"> </w:t>
            </w:r>
            <w:r w:rsidR="006366DE" w:rsidRPr="00E561E0"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7538D" w:rsidRPr="00E561E0" w:rsidRDefault="00A7538D" w:rsidP="00E561E0">
            <w:pPr>
              <w:spacing w:after="0" w:line="240" w:lineRule="auto"/>
              <w:jc w:val="center"/>
            </w:pPr>
            <w:r w:rsidRPr="00E561E0">
              <w:t>Sposoby oceny</w:t>
            </w:r>
            <w:r w:rsidR="006366DE">
              <w:t xml:space="preserve"> </w:t>
            </w:r>
            <w:r w:rsidRPr="00E561E0">
              <w:t>*</w:t>
            </w:r>
          </w:p>
        </w:tc>
      </w:tr>
      <w:tr w:rsidR="0049594D" w:rsidRPr="00E561E0" w:rsidTr="00E561E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49594D" w:rsidRPr="00D44629" w:rsidRDefault="0049594D" w:rsidP="0049594D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49594D" w:rsidRDefault="0049594D" w:rsidP="0049594D">
            <w:pPr>
              <w:spacing w:after="0" w:line="240" w:lineRule="auto"/>
            </w:pPr>
            <w:r>
              <w:t>Sprawdzian ustny/pisemny – pytania testowe/otwarte</w:t>
            </w:r>
          </w:p>
          <w:p w:rsidR="0049594D" w:rsidRPr="00E561E0" w:rsidRDefault="0049594D" w:rsidP="0049594D">
            <w:pPr>
              <w:spacing w:after="0" w:line="240" w:lineRule="auto"/>
            </w:pPr>
            <w:r>
              <w:t xml:space="preserve">Zaliczenie </w:t>
            </w:r>
            <w:r w:rsidR="00F76181">
              <w:t>ustne lub pisemne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49594D" w:rsidRPr="00E561E0" w:rsidRDefault="0049594D" w:rsidP="0049594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561E0">
              <w:rPr>
                <w:b/>
                <w:sz w:val="28"/>
                <w:szCs w:val="28"/>
              </w:rPr>
              <w:t>*</w:t>
            </w:r>
          </w:p>
        </w:tc>
      </w:tr>
      <w:tr w:rsidR="0049594D" w:rsidRPr="00E561E0" w:rsidTr="00E561E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49594D" w:rsidRPr="00E561E0" w:rsidRDefault="0049594D" w:rsidP="0049594D">
            <w:pPr>
              <w:spacing w:after="0" w:line="240" w:lineRule="auto"/>
              <w:ind w:left="57"/>
              <w:jc w:val="center"/>
            </w:pPr>
            <w:r w:rsidRPr="00E561E0"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49594D" w:rsidRDefault="0049594D" w:rsidP="0049594D">
            <w:pPr>
              <w:spacing w:after="0" w:line="240" w:lineRule="auto"/>
              <w:rPr>
                <w:noProof/>
              </w:rPr>
            </w:pPr>
            <w:r>
              <w:t>Obserwacja</w:t>
            </w:r>
            <w:r w:rsidR="00F76181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</w:p>
          <w:p w:rsidR="00F76181" w:rsidRPr="00E561E0" w:rsidRDefault="00F76181" w:rsidP="0049594D">
            <w:pPr>
              <w:spacing w:after="0" w:line="240" w:lineRule="auto"/>
            </w:pPr>
            <w:r>
              <w:rPr>
                <w:noProof/>
              </w:rPr>
              <w:t>Zaliczenie ustne lub pisemne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49594D" w:rsidRPr="00E561E0" w:rsidRDefault="0049594D" w:rsidP="0049594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561E0">
              <w:rPr>
                <w:b/>
                <w:sz w:val="28"/>
                <w:szCs w:val="28"/>
              </w:rPr>
              <w:t>*</w:t>
            </w:r>
          </w:p>
        </w:tc>
      </w:tr>
      <w:tr w:rsidR="0049594D" w:rsidRPr="00E561E0" w:rsidTr="00E561E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49594D" w:rsidRPr="00E561E0" w:rsidRDefault="0049594D" w:rsidP="0049594D">
            <w:pPr>
              <w:spacing w:after="0" w:line="240" w:lineRule="auto"/>
              <w:ind w:left="57"/>
              <w:jc w:val="center"/>
            </w:pPr>
            <w:r w:rsidRPr="00E561E0"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49594D" w:rsidRPr="00E561E0" w:rsidRDefault="0049594D" w:rsidP="0049594D">
            <w:pPr>
              <w:spacing w:after="0" w:line="240" w:lineRule="auto"/>
            </w:pPr>
            <w:r>
              <w:t>Obserwacja</w:t>
            </w:r>
            <w:r w:rsidR="00F76181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49594D" w:rsidRPr="00E561E0" w:rsidRDefault="0049594D" w:rsidP="0049594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561E0">
              <w:rPr>
                <w:b/>
                <w:sz w:val="28"/>
                <w:szCs w:val="28"/>
              </w:rPr>
              <w:t>*</w:t>
            </w:r>
          </w:p>
        </w:tc>
      </w:tr>
    </w:tbl>
    <w:p w:rsidR="000059AB" w:rsidRDefault="00A7538D" w:rsidP="00A7538D">
      <w:r w:rsidRPr="00A52355">
        <w:rPr>
          <w:b/>
          <w:sz w:val="28"/>
          <w:szCs w:val="28"/>
        </w:rPr>
        <w:t>*</w:t>
      </w:r>
      <w:r>
        <w:t xml:space="preserve"> </w:t>
      </w:r>
      <w:r w:rsidR="000059AB">
        <w:t>zgodnie z regulaminem zajęć z przedmiotu</w:t>
      </w:r>
    </w:p>
    <w:p w:rsidR="006366DE" w:rsidRPr="006366DE" w:rsidRDefault="006366DE" w:rsidP="00A7538D">
      <w:pPr>
        <w:rPr>
          <w:rFonts w:cs="Calibri"/>
          <w:color w:val="000000"/>
        </w:rPr>
      </w:pPr>
      <w:r w:rsidRPr="006366DE">
        <w:rPr>
          <w:rFonts w:eastAsia="Calibri" w:cs="Calibri"/>
          <w:b/>
        </w:rPr>
        <w:t xml:space="preserve">ZALICZENIE - </w:t>
      </w:r>
      <w:r w:rsidRPr="006366DE">
        <w:rPr>
          <w:rFonts w:eastAsia="Calibri" w:cs="Calibri"/>
        </w:rPr>
        <w:t>student zna, rozumie i wyjaśnia zakładane efekty uczenia się i potrafi je zastosować</w:t>
      </w:r>
      <w:r w:rsidRPr="006366DE">
        <w:rPr>
          <w:rFonts w:eastAsia="Calibri" w:cs="Calibri"/>
        </w:rPr>
        <w:br/>
        <w:t>w praktyce</w:t>
      </w:r>
    </w:p>
    <w:p w:rsidR="00A7538D" w:rsidRDefault="000059AB" w:rsidP="00A7538D">
      <w:r>
        <w:t xml:space="preserve">    uzyskana ocena oznacza, że:</w:t>
      </w:r>
    </w:p>
    <w:p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 w:rsidR="00087653"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A7538D" w:rsidRDefault="00A7538D" w:rsidP="00384D43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</w:t>
      </w:r>
      <w:r w:rsidR="006366DE">
        <w:rPr>
          <w:rFonts w:cs="Calibri"/>
          <w:color w:val="000000"/>
        </w:rPr>
        <w:t>kane</w:t>
      </w:r>
      <w:bookmarkStart w:id="0" w:name="_GoBack"/>
      <w:bookmarkEnd w:id="0"/>
    </w:p>
    <w:sectPr w:rsidR="00A7538D" w:rsidSect="00E561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4036EC5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2DF2A8F"/>
    <w:multiLevelType w:val="hybridMultilevel"/>
    <w:tmpl w:val="18944156"/>
    <w:lvl w:ilvl="0" w:tplc="0BFAD71A">
      <w:start w:val="1"/>
      <w:numFmt w:val="decimal"/>
      <w:lvlText w:val="%1."/>
      <w:lvlJc w:val="left"/>
      <w:pPr>
        <w:ind w:left="417" w:hanging="360"/>
      </w:pPr>
      <w:rPr>
        <w:rFonts w:ascii="Calibri" w:eastAsia="Times New Roman" w:hAnsi="Calibri" w:cs="Calibri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>
    <w:nsid w:val="26F00EFD"/>
    <w:multiLevelType w:val="hybridMultilevel"/>
    <w:tmpl w:val="805CACCE"/>
    <w:lvl w:ilvl="0" w:tplc="02EC98B2">
      <w:start w:val="1"/>
      <w:numFmt w:val="decimal"/>
      <w:lvlText w:val="%1."/>
      <w:lvlJc w:val="left"/>
      <w:pPr>
        <w:ind w:left="777" w:hanging="360"/>
      </w:pPr>
      <w:rPr>
        <w:rFonts w:ascii="Calibri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">
    <w:nsid w:val="45D959FA"/>
    <w:multiLevelType w:val="hybridMultilevel"/>
    <w:tmpl w:val="16AE64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>
    <w:nsid w:val="47A67647"/>
    <w:multiLevelType w:val="hybridMultilevel"/>
    <w:tmpl w:val="CCC2D13A"/>
    <w:lvl w:ilvl="0" w:tplc="031C848E">
      <w:start w:val="1"/>
      <w:numFmt w:val="decimal"/>
      <w:lvlText w:val="%1."/>
      <w:lvlJc w:val="left"/>
      <w:pPr>
        <w:ind w:left="417" w:hanging="360"/>
      </w:pPr>
      <w:rPr>
        <w:rFonts w:ascii="Times New Roman" w:hAnsi="Times New Roman" w:cs="Times New Roman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5">
    <w:nsid w:val="733C16E9"/>
    <w:multiLevelType w:val="hybridMultilevel"/>
    <w:tmpl w:val="F4AE5E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677E77"/>
    <w:multiLevelType w:val="hybridMultilevel"/>
    <w:tmpl w:val="9F2CCC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38D"/>
    <w:rsid w:val="0000575D"/>
    <w:rsid w:val="000059AB"/>
    <w:rsid w:val="00010BDA"/>
    <w:rsid w:val="00022D08"/>
    <w:rsid w:val="000341F6"/>
    <w:rsid w:val="000653B4"/>
    <w:rsid w:val="00087653"/>
    <w:rsid w:val="000A4328"/>
    <w:rsid w:val="000A7C65"/>
    <w:rsid w:val="000F1927"/>
    <w:rsid w:val="00133C7A"/>
    <w:rsid w:val="00177D44"/>
    <w:rsid w:val="00185144"/>
    <w:rsid w:val="001E78D0"/>
    <w:rsid w:val="0021778D"/>
    <w:rsid w:val="00221525"/>
    <w:rsid w:val="00241DE1"/>
    <w:rsid w:val="00262A01"/>
    <w:rsid w:val="00262B09"/>
    <w:rsid w:val="00292DA2"/>
    <w:rsid w:val="002B0980"/>
    <w:rsid w:val="002B7CCD"/>
    <w:rsid w:val="002F511D"/>
    <w:rsid w:val="0031134A"/>
    <w:rsid w:val="003220AA"/>
    <w:rsid w:val="00370FDB"/>
    <w:rsid w:val="00375AE7"/>
    <w:rsid w:val="00384D43"/>
    <w:rsid w:val="0039401E"/>
    <w:rsid w:val="003A1D6E"/>
    <w:rsid w:val="003B0083"/>
    <w:rsid w:val="003D087D"/>
    <w:rsid w:val="0042555C"/>
    <w:rsid w:val="00436B4D"/>
    <w:rsid w:val="00471A08"/>
    <w:rsid w:val="00476245"/>
    <w:rsid w:val="0049594D"/>
    <w:rsid w:val="00532DBD"/>
    <w:rsid w:val="00533FDE"/>
    <w:rsid w:val="005344E9"/>
    <w:rsid w:val="005613D6"/>
    <w:rsid w:val="005F7242"/>
    <w:rsid w:val="006366DE"/>
    <w:rsid w:val="006774AA"/>
    <w:rsid w:val="00683DED"/>
    <w:rsid w:val="006F225C"/>
    <w:rsid w:val="00712B76"/>
    <w:rsid w:val="00732855"/>
    <w:rsid w:val="00784739"/>
    <w:rsid w:val="007E1C60"/>
    <w:rsid w:val="007E4707"/>
    <w:rsid w:val="007E62A8"/>
    <w:rsid w:val="007F0290"/>
    <w:rsid w:val="00803B81"/>
    <w:rsid w:val="0081494A"/>
    <w:rsid w:val="008352D8"/>
    <w:rsid w:val="008530B2"/>
    <w:rsid w:val="00853E1B"/>
    <w:rsid w:val="008710A4"/>
    <w:rsid w:val="008763E7"/>
    <w:rsid w:val="008C6FD4"/>
    <w:rsid w:val="00953C15"/>
    <w:rsid w:val="009B7F23"/>
    <w:rsid w:val="00A059A9"/>
    <w:rsid w:val="00A475FC"/>
    <w:rsid w:val="00A7538D"/>
    <w:rsid w:val="00AA7BA1"/>
    <w:rsid w:val="00AD4734"/>
    <w:rsid w:val="00B055C9"/>
    <w:rsid w:val="00B116EA"/>
    <w:rsid w:val="00B13E83"/>
    <w:rsid w:val="00B4707B"/>
    <w:rsid w:val="00B81D21"/>
    <w:rsid w:val="00BA1970"/>
    <w:rsid w:val="00BE7D6F"/>
    <w:rsid w:val="00C04D21"/>
    <w:rsid w:val="00C17D2F"/>
    <w:rsid w:val="00C35A65"/>
    <w:rsid w:val="00C55974"/>
    <w:rsid w:val="00C63FA6"/>
    <w:rsid w:val="00C66F11"/>
    <w:rsid w:val="00C7237B"/>
    <w:rsid w:val="00C929CB"/>
    <w:rsid w:val="00CC46FE"/>
    <w:rsid w:val="00CC502B"/>
    <w:rsid w:val="00D60402"/>
    <w:rsid w:val="00D72884"/>
    <w:rsid w:val="00D80888"/>
    <w:rsid w:val="00DC57D9"/>
    <w:rsid w:val="00DD4E76"/>
    <w:rsid w:val="00E038EC"/>
    <w:rsid w:val="00E25696"/>
    <w:rsid w:val="00E32D35"/>
    <w:rsid w:val="00E34C26"/>
    <w:rsid w:val="00E44162"/>
    <w:rsid w:val="00E55A48"/>
    <w:rsid w:val="00E561E0"/>
    <w:rsid w:val="00E5667C"/>
    <w:rsid w:val="00EB16AE"/>
    <w:rsid w:val="00EB1D28"/>
    <w:rsid w:val="00EE2EF2"/>
    <w:rsid w:val="00F4037B"/>
    <w:rsid w:val="00F45C89"/>
    <w:rsid w:val="00F46B04"/>
    <w:rsid w:val="00F62A80"/>
    <w:rsid w:val="00F72933"/>
    <w:rsid w:val="00F740AA"/>
    <w:rsid w:val="00F75F8F"/>
    <w:rsid w:val="00F76181"/>
    <w:rsid w:val="00FD14BF"/>
    <w:rsid w:val="00FE5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E30CD31F-9A4A-438E-8ACD-1F5E8944F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707B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84739"/>
    <w:pPr>
      <w:keepNext/>
      <w:spacing w:after="0" w:line="240" w:lineRule="auto"/>
      <w:jc w:val="center"/>
      <w:outlineLvl w:val="0"/>
    </w:pPr>
    <w:rPr>
      <w:rFonts w:ascii="Times New Roman" w:eastAsia="Calibri" w:hAnsi="Times New Roman"/>
      <w:b/>
      <w:bCs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7538D"/>
    <w:pPr>
      <w:ind w:left="720"/>
      <w:contextualSpacing/>
    </w:pPr>
    <w:rPr>
      <w:rFonts w:eastAsia="Calibri"/>
      <w:lang w:eastAsia="en-US"/>
    </w:rPr>
  </w:style>
  <w:style w:type="character" w:styleId="Odwoaniedokomentarza">
    <w:name w:val="annotation reference"/>
    <w:semiHidden/>
    <w:rsid w:val="00A7538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7538D"/>
    <w:rPr>
      <w:rFonts w:eastAsia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semiHidden/>
    <w:rsid w:val="00A7538D"/>
    <w:rPr>
      <w:rFonts w:ascii="Calibri" w:eastAsia="Calibri" w:hAnsi="Calibri" w:cs="Times New Roman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5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7538D"/>
    <w:rPr>
      <w:rFonts w:ascii="Tahoma" w:hAnsi="Tahoma" w:cs="Tahoma"/>
      <w:sz w:val="16"/>
      <w:szCs w:val="16"/>
    </w:rPr>
  </w:style>
  <w:style w:type="character" w:customStyle="1" w:styleId="Inne">
    <w:name w:val="Inne_"/>
    <w:link w:val="Inne0"/>
    <w:uiPriority w:val="99"/>
    <w:locked/>
    <w:rsid w:val="00F75F8F"/>
    <w:rPr>
      <w:rFonts w:ascii="Tahoma" w:hAnsi="Tahoma" w:cs="Tahoma"/>
      <w:sz w:val="16"/>
      <w:szCs w:val="16"/>
      <w:shd w:val="clear" w:color="auto" w:fill="FFFFFF"/>
    </w:rPr>
  </w:style>
  <w:style w:type="paragraph" w:customStyle="1" w:styleId="Inne0">
    <w:name w:val="Inne"/>
    <w:basedOn w:val="Normalny"/>
    <w:link w:val="Inne"/>
    <w:uiPriority w:val="99"/>
    <w:rsid w:val="00F75F8F"/>
    <w:pPr>
      <w:widowControl w:val="0"/>
      <w:shd w:val="clear" w:color="auto" w:fill="FFFFFF"/>
      <w:spacing w:after="0" w:line="240" w:lineRule="auto"/>
      <w:jc w:val="both"/>
    </w:pPr>
    <w:rPr>
      <w:rFonts w:ascii="Tahoma" w:hAnsi="Tahoma"/>
      <w:sz w:val="16"/>
      <w:szCs w:val="16"/>
      <w:lang w:val="x-none" w:eastAsia="x-none"/>
    </w:rPr>
  </w:style>
  <w:style w:type="paragraph" w:customStyle="1" w:styleId="Pa6">
    <w:name w:val="Pa6"/>
    <w:basedOn w:val="Normalny"/>
    <w:next w:val="Normalny"/>
    <w:rsid w:val="00A475FC"/>
    <w:pPr>
      <w:suppressAutoHyphens/>
      <w:autoSpaceDE w:val="0"/>
      <w:spacing w:after="0" w:line="201" w:lineRule="atLeast"/>
    </w:pPr>
    <w:rPr>
      <w:rFonts w:ascii="Times New Roman" w:eastAsia="Arial" w:hAnsi="Times New Roman"/>
      <w:sz w:val="24"/>
      <w:szCs w:val="24"/>
      <w:lang w:eastAsia="ar-SA"/>
    </w:rPr>
  </w:style>
  <w:style w:type="paragraph" w:styleId="Listapunktowana">
    <w:name w:val="List Bullet"/>
    <w:basedOn w:val="Normalny"/>
    <w:uiPriority w:val="99"/>
    <w:unhideWhenUsed/>
    <w:rsid w:val="005613D6"/>
    <w:pPr>
      <w:numPr>
        <w:numId w:val="1"/>
      </w:numPr>
      <w:spacing w:after="0" w:line="240" w:lineRule="auto"/>
      <w:contextualSpacing/>
    </w:pPr>
    <w:rPr>
      <w:rFonts w:eastAsia="Calibri"/>
      <w:sz w:val="24"/>
      <w:szCs w:val="24"/>
      <w:lang w:eastAsia="en-US"/>
    </w:rPr>
  </w:style>
  <w:style w:type="character" w:styleId="Hipercze">
    <w:name w:val="Hyperlink"/>
    <w:uiPriority w:val="99"/>
    <w:unhideWhenUsed/>
    <w:rsid w:val="0081494A"/>
    <w:rPr>
      <w:color w:val="0563C1"/>
      <w:u w:val="single"/>
    </w:rPr>
  </w:style>
  <w:style w:type="character" w:customStyle="1" w:styleId="Nagwek1Znak">
    <w:name w:val="Nagłówek 1 Znak"/>
    <w:link w:val="Nagwek1"/>
    <w:uiPriority w:val="99"/>
    <w:rsid w:val="00784739"/>
    <w:rPr>
      <w:rFonts w:ascii="Times New Roman" w:eastAsia="Calibri" w:hAnsi="Times New Roman" w:cs="Times New Roman"/>
      <w:b/>
      <w:bCs/>
      <w:sz w:val="16"/>
      <w:szCs w:val="16"/>
    </w:rPr>
  </w:style>
  <w:style w:type="paragraph" w:customStyle="1" w:styleId="Default">
    <w:name w:val="Default"/>
    <w:rsid w:val="008763E7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8763E7"/>
    <w:pPr>
      <w:spacing w:after="120"/>
    </w:pPr>
    <w:rPr>
      <w:lang w:eastAsia="en-US"/>
    </w:rPr>
  </w:style>
  <w:style w:type="character" w:customStyle="1" w:styleId="TekstpodstawowyZnak">
    <w:name w:val="Tekst podstawowy Znak"/>
    <w:link w:val="Tekstpodstawowy"/>
    <w:semiHidden/>
    <w:rsid w:val="008763E7"/>
    <w:rPr>
      <w:rFonts w:ascii="Calibri" w:eastAsia="Times New Roman" w:hAnsi="Calibri" w:cs="Times New Roman"/>
      <w:lang w:eastAsia="en-US"/>
    </w:rPr>
  </w:style>
  <w:style w:type="paragraph" w:styleId="Bezodstpw">
    <w:name w:val="No Spacing"/>
    <w:uiPriority w:val="99"/>
    <w:qFormat/>
    <w:rsid w:val="00532DBD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350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cp:lastModifiedBy>Alicja Grzanka</cp:lastModifiedBy>
  <cp:revision>2</cp:revision>
  <dcterms:created xsi:type="dcterms:W3CDTF">2020-05-30T23:49:00Z</dcterms:created>
  <dcterms:modified xsi:type="dcterms:W3CDTF">2020-05-30T23:49:00Z</dcterms:modified>
</cp:coreProperties>
</file>